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7 juillet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3988" cy="60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39075" cy="123743"/>
                <wp:effectExtent b="0" l="0" r="0" t="0"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39075" cy="123743"/>
                <wp:effectExtent b="0" l="0" r="0" t="0"/>
                <wp:docPr id="6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23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40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 Ville de Lamentin, en partenariat avec  le Parc national de la Guadeloupe, organise des animations gratuites ouvertes à tous autour du patrimoine naturel, culturel et paysager de la Guadeloupe. Au programme : </w:t>
      </w:r>
    </w:p>
    <w:p w:rsidR="00000000" w:rsidDel="00000000" w:rsidP="00000000" w:rsidRDefault="00000000" w:rsidRPr="00000000" w14:paraId="00000015">
      <w:pPr>
        <w:spacing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Village itinérant les 10 et 11 juillet de 9h00 à 16h00 au Parc de la Verdure (Bourg)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: fresque de la biodiversité, initiation et essai de trottinette électrique, découverte de la faune, et diverses autres activités.</w:t>
      </w:r>
    </w:p>
    <w:p w:rsidR="00000000" w:rsidDel="00000000" w:rsidP="00000000" w:rsidRDefault="00000000" w:rsidRPr="00000000" w14:paraId="00000017">
      <w:pPr>
        <w:spacing w:after="200"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Pour connaître le programme, rendez-vous sur les réseaux sociaux, Facebook et Instagram du parc national !</w:t>
      </w:r>
    </w:p>
    <w:p w:rsidR="00000000" w:rsidDel="00000000" w:rsidP="00000000" w:rsidRDefault="00000000" w:rsidRPr="00000000" w14:paraId="00000018">
      <w:pPr>
        <w:spacing w:after="200"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Activités gratuites / Inscription obligatoire</w:t>
      </w:r>
    </w:p>
    <w:p w:rsidR="00000000" w:rsidDel="00000000" w:rsidP="00000000" w:rsidRDefault="00000000" w:rsidRPr="00000000" w14:paraId="00000019">
      <w:pPr>
        <w:spacing w:after="200" w:line="276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Infoline : 0590 415 567</w:t>
      </w:r>
    </w:p>
    <w:p w:rsidR="00000000" w:rsidDel="00000000" w:rsidP="00000000" w:rsidRDefault="00000000" w:rsidRPr="00000000" w14:paraId="0000001A">
      <w:pPr>
        <w:spacing w:line="276" w:lineRule="auto"/>
        <w:ind w:lef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1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RdDlTyxbwASRKIpoysoSb7gtQ==">CgMxLjA4AHIhMVlKLTdBOHdFQ2kzUHdsSVh2WnpObDVHMS1tdnl6QUJq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